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5B6F64E" w14:textId="0CEAC6E0" w:rsidR="008A68BE" w:rsidRDefault="008A68BE" w:rsidP="00806548">
      <w:pPr>
        <w:pStyle w:val="Heading1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 wp14:anchorId="0EF28040" wp14:editId="25A387FD">
            <wp:extent cx="989734" cy="989734"/>
            <wp:effectExtent l="0" t="0" r="1270" b="127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9734" cy="9897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</w:rPr>
        <w:t xml:space="preserve">   </w:t>
      </w:r>
      <w:r>
        <w:rPr>
          <w:rFonts w:ascii="Arial" w:hAnsi="Arial" w:cs="Arial"/>
          <w:noProof/>
        </w:rPr>
        <w:t xml:space="preserve">                                                                         </w:t>
      </w:r>
      <w:r w:rsidR="00ED0B93">
        <w:rPr>
          <w:rFonts w:ascii="Arial" w:hAnsi="Arial" w:cs="Arial"/>
          <w:noProof/>
        </w:rPr>
        <w:t xml:space="preserve">   </w:t>
      </w:r>
      <w:r>
        <w:rPr>
          <w:rFonts w:ascii="Arial" w:hAnsi="Arial" w:cs="Arial"/>
          <w:noProof/>
        </w:rPr>
        <w:drawing>
          <wp:inline distT="0" distB="0" distL="0" distR="0" wp14:anchorId="51038476" wp14:editId="0873454B">
            <wp:extent cx="777240" cy="872393"/>
            <wp:effectExtent l="0" t="0" r="3810" b="4445"/>
            <wp:docPr id="2" name="Picture 2" descr="A close up of a yellow wa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S_Logo_Keyline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4903" cy="8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7C9BF" w14:textId="3F087F10" w:rsidR="00150952" w:rsidRDefault="00963C0A" w:rsidP="00150952">
      <w:pPr>
        <w:pStyle w:val="Heading1"/>
        <w:rPr>
          <w:rFonts w:ascii="Work Sans" w:hAnsi="Work Sans" w:cs="Arial"/>
          <w:sz w:val="24"/>
          <w:szCs w:val="24"/>
        </w:rPr>
      </w:pPr>
      <w:r w:rsidRPr="00574E51">
        <w:rPr>
          <w:rFonts w:ascii="Work Sans" w:hAnsi="Work Sans" w:cs="Arial"/>
        </w:rPr>
        <w:t>Gas Safe</w:t>
      </w:r>
      <w:r w:rsidR="00781975" w:rsidRPr="00574E51">
        <w:rPr>
          <w:rFonts w:ascii="Work Sans" w:hAnsi="Work Sans" w:cs="Arial"/>
        </w:rPr>
        <w:t>ty Week</w:t>
      </w:r>
      <w:r w:rsidR="00DC31E4" w:rsidRPr="00574E51">
        <w:rPr>
          <w:rFonts w:ascii="Work Sans" w:hAnsi="Work Sans" w:cs="Arial"/>
        </w:rPr>
        <w:t xml:space="preserve">: </w:t>
      </w:r>
      <w:r w:rsidR="00025930">
        <w:rPr>
          <w:rFonts w:ascii="Work Sans" w:hAnsi="Work Sans" w:cs="Arial"/>
        </w:rPr>
        <w:t>Every check counts</w:t>
      </w:r>
      <w:r w:rsidR="008A68BE" w:rsidRPr="00574E51">
        <w:rPr>
          <w:rFonts w:ascii="Work Sans" w:hAnsi="Work Sans" w:cs="Arial"/>
        </w:rPr>
        <w:t xml:space="preserve"> </w:t>
      </w:r>
    </w:p>
    <w:p w14:paraId="17139212" w14:textId="3FDC575A" w:rsidR="00150952" w:rsidRPr="00560D21" w:rsidRDefault="00614E09" w:rsidP="00150952">
      <w:pPr>
        <w:pStyle w:val="Heading1"/>
        <w:rPr>
          <w:rFonts w:ascii="Work Sans" w:hAnsi="Work Sans" w:cs="Arial"/>
          <w:sz w:val="24"/>
          <w:szCs w:val="24"/>
        </w:rPr>
      </w:pPr>
      <w:r>
        <w:rPr>
          <w:rFonts w:ascii="Work Sans" w:hAnsi="Work Sans" w:cs="Arial"/>
          <w:sz w:val="24"/>
          <w:szCs w:val="24"/>
        </w:rPr>
        <w:t>A</w:t>
      </w:r>
      <w:r w:rsidR="00713B0F">
        <w:rPr>
          <w:rFonts w:ascii="Work Sans" w:hAnsi="Work Sans" w:cs="Arial"/>
          <w:sz w:val="24"/>
          <w:szCs w:val="24"/>
        </w:rPr>
        <w:t xml:space="preserve">dvice for </w:t>
      </w:r>
      <w:r>
        <w:rPr>
          <w:rFonts w:ascii="Work Sans" w:hAnsi="Work Sans" w:cs="Arial"/>
          <w:sz w:val="24"/>
          <w:szCs w:val="24"/>
        </w:rPr>
        <w:t>tenants</w:t>
      </w:r>
    </w:p>
    <w:p w14:paraId="2CD4196B" w14:textId="77777777" w:rsidR="00150952" w:rsidRDefault="00150952" w:rsidP="0085357F">
      <w:pPr>
        <w:jc w:val="both"/>
        <w:rPr>
          <w:rFonts w:ascii="Work Sans" w:hAnsi="Work Sans" w:cs="Arial"/>
          <w:sz w:val="24"/>
          <w:szCs w:val="24"/>
        </w:rPr>
      </w:pPr>
    </w:p>
    <w:p w14:paraId="21AEDB3A" w14:textId="04A44412" w:rsidR="0085357F" w:rsidRPr="00807F3D" w:rsidRDefault="0085357F" w:rsidP="0085357F">
      <w:pPr>
        <w:jc w:val="both"/>
        <w:rPr>
          <w:rFonts w:ascii="Work Sans" w:hAnsi="Work Sans" w:cs="Arial"/>
          <w:sz w:val="24"/>
          <w:szCs w:val="24"/>
        </w:rPr>
      </w:pPr>
      <w:r w:rsidRPr="00807F3D">
        <w:rPr>
          <w:rFonts w:ascii="Work Sans" w:hAnsi="Work Sans" w:cs="Arial"/>
          <w:sz w:val="24"/>
          <w:szCs w:val="24"/>
        </w:rPr>
        <w:t>We are proud to be supporting Gas Safety Week 202</w:t>
      </w:r>
      <w:r>
        <w:rPr>
          <w:rFonts w:ascii="Work Sans" w:hAnsi="Work Sans" w:cs="Arial"/>
          <w:sz w:val="24"/>
          <w:szCs w:val="24"/>
        </w:rPr>
        <w:t>4</w:t>
      </w:r>
      <w:r w:rsidRPr="00807F3D">
        <w:rPr>
          <w:rFonts w:ascii="Work Sans" w:hAnsi="Work Sans" w:cs="Arial"/>
          <w:sz w:val="24"/>
          <w:szCs w:val="24"/>
        </w:rPr>
        <w:t xml:space="preserve">, </w:t>
      </w:r>
      <w:r w:rsidRPr="00465C3C">
        <w:rPr>
          <w:rFonts w:ascii="Work Sans" w:hAnsi="Work Sans" w:cs="Arial"/>
          <w:sz w:val="24"/>
          <w:szCs w:val="24"/>
        </w:rPr>
        <w:t xml:space="preserve">taking place </w:t>
      </w:r>
      <w:r>
        <w:rPr>
          <w:rFonts w:ascii="Work Sans" w:hAnsi="Work Sans" w:cs="Arial"/>
          <w:sz w:val="24"/>
          <w:szCs w:val="24"/>
        </w:rPr>
        <w:t>9</w:t>
      </w:r>
      <w:r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>
        <w:rPr>
          <w:rFonts w:ascii="Work Sans" w:hAnsi="Work Sans" w:cs="Arial"/>
          <w:sz w:val="24"/>
          <w:szCs w:val="24"/>
        </w:rPr>
        <w:t>-</w:t>
      </w:r>
      <w:r w:rsidRPr="00465C3C">
        <w:rPr>
          <w:rFonts w:ascii="Work Sans" w:hAnsi="Work Sans" w:cs="Arial"/>
          <w:sz w:val="24"/>
          <w:szCs w:val="24"/>
        </w:rPr>
        <w:t>1</w:t>
      </w:r>
      <w:r>
        <w:rPr>
          <w:rFonts w:ascii="Work Sans" w:hAnsi="Work Sans" w:cs="Arial"/>
          <w:sz w:val="24"/>
          <w:szCs w:val="24"/>
        </w:rPr>
        <w:t>5</w:t>
      </w:r>
      <w:r w:rsidRPr="00305AC6">
        <w:rPr>
          <w:rFonts w:ascii="Work Sans" w:hAnsi="Work Sans" w:cs="Arial"/>
          <w:sz w:val="24"/>
          <w:szCs w:val="24"/>
          <w:vertAlign w:val="superscript"/>
        </w:rPr>
        <w:t>th</w:t>
      </w:r>
      <w:r w:rsidRPr="00465C3C">
        <w:rPr>
          <w:rFonts w:ascii="Work Sans" w:hAnsi="Work Sans" w:cs="Arial"/>
          <w:sz w:val="24"/>
          <w:szCs w:val="24"/>
        </w:rPr>
        <w:t xml:space="preserve"> September.</w:t>
      </w:r>
    </w:p>
    <w:p w14:paraId="137ADD15" w14:textId="77777777" w:rsidR="00340B58" w:rsidRDefault="00804BC2" w:rsidP="00340B58">
      <w:pPr>
        <w:jc w:val="both"/>
        <w:rPr>
          <w:rFonts w:ascii="Work Sans" w:hAnsi="Work Sans" w:cs="Arial"/>
          <w:sz w:val="24"/>
          <w:szCs w:val="24"/>
        </w:rPr>
      </w:pPr>
      <w:r w:rsidRPr="5DEBFD95">
        <w:rPr>
          <w:rFonts w:ascii="Work Sans" w:hAnsi="Work Sans" w:cs="Arial"/>
          <w:sz w:val="24"/>
          <w:szCs w:val="24"/>
        </w:rPr>
        <w:t xml:space="preserve">Gas Safety Week is an annual </w:t>
      </w:r>
      <w:r w:rsidR="00DC31E4" w:rsidRPr="5DEBFD95">
        <w:rPr>
          <w:rFonts w:ascii="Work Sans" w:hAnsi="Work Sans" w:cs="Arial"/>
          <w:sz w:val="24"/>
          <w:szCs w:val="24"/>
        </w:rPr>
        <w:t>safety week t</w:t>
      </w:r>
      <w:r w:rsidR="008C60B0" w:rsidRPr="5DEBFD95">
        <w:rPr>
          <w:rFonts w:ascii="Work Sans" w:hAnsi="Work Sans" w:cs="Arial"/>
          <w:sz w:val="24"/>
          <w:szCs w:val="24"/>
        </w:rPr>
        <w:t>o</w:t>
      </w:r>
      <w:r w:rsidR="00DC31E4" w:rsidRPr="5DEBFD95">
        <w:rPr>
          <w:rFonts w:ascii="Work Sans" w:hAnsi="Work Sans" w:cs="Arial"/>
          <w:sz w:val="24"/>
          <w:szCs w:val="24"/>
        </w:rPr>
        <w:t xml:space="preserve"> raise awareness of gas safety and the importance of taking care of your gas appliances. </w:t>
      </w:r>
      <w:r w:rsidRPr="5DEBFD95">
        <w:rPr>
          <w:rFonts w:ascii="Work Sans" w:hAnsi="Work Sans" w:cs="Arial"/>
          <w:sz w:val="24"/>
          <w:szCs w:val="24"/>
        </w:rPr>
        <w:t>It i</w:t>
      </w:r>
      <w:r w:rsidR="00DC31E4" w:rsidRPr="5DEBFD95">
        <w:rPr>
          <w:rFonts w:ascii="Work Sans" w:hAnsi="Work Sans" w:cs="Arial"/>
          <w:sz w:val="24"/>
          <w:szCs w:val="24"/>
        </w:rPr>
        <w:t>s coordinated by Gas Safe Register, the official list of gas engineers who are</w:t>
      </w:r>
      <w:r w:rsidR="00DC31E4" w:rsidRPr="5DEBFD95">
        <w:rPr>
          <w:rFonts w:ascii="Work Sans" w:hAnsi="Work Sans" w:cs="Arial"/>
          <w:color w:val="000000" w:themeColor="text1"/>
          <w:sz w:val="24"/>
          <w:szCs w:val="24"/>
        </w:rPr>
        <w:t xml:space="preserve"> legally allowed to work on gas. </w:t>
      </w:r>
      <w:r w:rsidR="00DC31E4" w:rsidRPr="5DEBFD95">
        <w:rPr>
          <w:rFonts w:ascii="Work Sans" w:hAnsi="Work Sans" w:cs="Arial"/>
          <w:sz w:val="24"/>
          <w:szCs w:val="24"/>
        </w:rPr>
        <w:t xml:space="preserve"> </w:t>
      </w:r>
      <w:bookmarkStart w:id="0" w:name="_Hlk169702544"/>
    </w:p>
    <w:p w14:paraId="61656A26" w14:textId="60B78156" w:rsidR="5DEBFD95" w:rsidRPr="00340B58" w:rsidRDefault="00340B58" w:rsidP="00340B58">
      <w:pPr>
        <w:jc w:val="both"/>
        <w:rPr>
          <w:rFonts w:ascii="Work Sans" w:eastAsia="Work Sans" w:hAnsi="Work Sans" w:cs="Work Sans"/>
          <w:sz w:val="24"/>
          <w:szCs w:val="24"/>
        </w:rPr>
      </w:pPr>
      <w:r w:rsidRPr="00593CFC">
        <w:rPr>
          <w:rFonts w:ascii="Work Sans" w:eastAsia="Work Sans" w:hAnsi="Work Sans" w:cs="Work Sans"/>
          <w:sz w:val="24"/>
          <w:szCs w:val="24"/>
        </w:rPr>
        <w:t xml:space="preserve">The theme for 2024 is </w:t>
      </w:r>
      <w:r w:rsidRPr="00DA54D6">
        <w:rPr>
          <w:rFonts w:ascii="Work Sans" w:eastAsia="Work Sans" w:hAnsi="Work Sans" w:cs="Work Sans"/>
          <w:i/>
          <w:iCs/>
          <w:sz w:val="24"/>
          <w:szCs w:val="24"/>
        </w:rPr>
        <w:t>Checking—Every Check Counts</w:t>
      </w:r>
      <w:bookmarkEnd w:id="0"/>
      <w:r>
        <w:rPr>
          <w:rFonts w:ascii="Work Sans" w:eastAsia="Work Sans" w:hAnsi="Work Sans" w:cs="Work Sans"/>
          <w:i/>
          <w:iCs/>
          <w:sz w:val="24"/>
          <w:szCs w:val="24"/>
        </w:rPr>
        <w:t>;</w:t>
      </w:r>
      <w:r>
        <w:rPr>
          <w:rFonts w:ascii="Work Sans" w:eastAsia="Work Sans" w:hAnsi="Work Sans" w:cs="Work Sans"/>
          <w:sz w:val="24"/>
          <w:szCs w:val="24"/>
        </w:rPr>
        <w:t xml:space="preserve"> </w:t>
      </w:r>
      <w:r w:rsidR="005C504B">
        <w:rPr>
          <w:rFonts w:ascii="Work Sans" w:eastAsia="Work Sans" w:hAnsi="Work Sans" w:cs="Work Sans"/>
          <w:sz w:val="24"/>
          <w:szCs w:val="24"/>
        </w:rPr>
        <w:t xml:space="preserve">from 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checking </w:t>
      </w:r>
      <w:r w:rsidR="005C504B">
        <w:rPr>
          <w:rFonts w:ascii="Work Sans" w:eastAsia="Work Sans" w:hAnsi="Work Sans" w:cs="Work Sans"/>
          <w:sz w:val="24"/>
          <w:szCs w:val="24"/>
        </w:rPr>
        <w:t xml:space="preserve">that </w:t>
      </w:r>
      <w:r>
        <w:rPr>
          <w:rFonts w:ascii="Work Sans" w:eastAsia="Work Sans" w:hAnsi="Work Sans" w:cs="Work Sans"/>
          <w:sz w:val="24"/>
          <w:szCs w:val="24"/>
        </w:rPr>
        <w:t>any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 engineer</w:t>
      </w:r>
      <w:r>
        <w:rPr>
          <w:rFonts w:ascii="Work Sans" w:eastAsia="Work Sans" w:hAnsi="Work Sans" w:cs="Work Sans"/>
          <w:sz w:val="24"/>
          <w:szCs w:val="24"/>
        </w:rPr>
        <w:t xml:space="preserve"> working on gas appliances in your home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 is Gas Safe registered and qualified for the work</w:t>
      </w:r>
      <w:r>
        <w:rPr>
          <w:rFonts w:ascii="Work Sans" w:eastAsia="Work Sans" w:hAnsi="Work Sans" w:cs="Work Sans"/>
          <w:sz w:val="24"/>
          <w:szCs w:val="24"/>
        </w:rPr>
        <w:t>,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 to checking that you know what to do in a gas emergenc</w:t>
      </w:r>
      <w:r>
        <w:rPr>
          <w:rFonts w:ascii="Work Sans" w:eastAsia="Work Sans" w:hAnsi="Work Sans" w:cs="Work Sans"/>
          <w:sz w:val="24"/>
          <w:szCs w:val="24"/>
        </w:rPr>
        <w:t>y,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 every check</w:t>
      </w:r>
      <w:r>
        <w:rPr>
          <w:rFonts w:ascii="Work Sans" w:eastAsia="Work Sans" w:hAnsi="Work Sans" w:cs="Work Sans"/>
          <w:sz w:val="24"/>
          <w:szCs w:val="24"/>
        </w:rPr>
        <w:t xml:space="preserve"> (no matter how big or small)</w:t>
      </w:r>
      <w:r w:rsidRPr="00611033">
        <w:rPr>
          <w:rFonts w:ascii="Work Sans" w:eastAsia="Work Sans" w:hAnsi="Work Sans" w:cs="Work Sans"/>
          <w:sz w:val="24"/>
          <w:szCs w:val="24"/>
        </w:rPr>
        <w:t xml:space="preserve"> </w:t>
      </w:r>
      <w:r>
        <w:rPr>
          <w:rFonts w:ascii="Work Sans" w:eastAsia="Work Sans" w:hAnsi="Work Sans" w:cs="Work Sans"/>
          <w:sz w:val="24"/>
          <w:szCs w:val="24"/>
        </w:rPr>
        <w:t>helps to keep you gas safe</w:t>
      </w:r>
      <w:r w:rsidRPr="00611033">
        <w:rPr>
          <w:rFonts w:ascii="Work Sans" w:eastAsia="Work Sans" w:hAnsi="Work Sans" w:cs="Work Sans"/>
          <w:sz w:val="24"/>
          <w:szCs w:val="24"/>
        </w:rPr>
        <w:t>!</w:t>
      </w:r>
    </w:p>
    <w:p w14:paraId="1E9AD6D8" w14:textId="644E0EC6" w:rsidR="00171FF0" w:rsidRPr="00574E51" w:rsidRDefault="00D74317" w:rsidP="00806548">
      <w:pPr>
        <w:jc w:val="both"/>
        <w:rPr>
          <w:rFonts w:ascii="Work Sans" w:hAnsi="Work Sans" w:cs="Arial"/>
          <w:sz w:val="24"/>
          <w:szCs w:val="24"/>
        </w:rPr>
      </w:pPr>
      <w:r w:rsidRPr="00574E51">
        <w:rPr>
          <w:rFonts w:ascii="Work Sans" w:hAnsi="Work Sans" w:cs="Arial"/>
          <w:bCs/>
          <w:sz w:val="24"/>
          <w:szCs w:val="24"/>
        </w:rPr>
        <w:t>Badly fitted and poorly serviced gas appliances can cause gas leaks, fires, explosions</w:t>
      </w:r>
      <w:r w:rsidR="00F13E29">
        <w:rPr>
          <w:rFonts w:ascii="Work Sans" w:hAnsi="Work Sans" w:cs="Arial"/>
          <w:bCs/>
          <w:sz w:val="24"/>
          <w:szCs w:val="24"/>
        </w:rPr>
        <w:t>,</w:t>
      </w:r>
      <w:r w:rsidRPr="00574E51">
        <w:rPr>
          <w:rFonts w:ascii="Work Sans" w:hAnsi="Work Sans" w:cs="Arial"/>
          <w:bCs/>
          <w:sz w:val="24"/>
          <w:szCs w:val="24"/>
        </w:rPr>
        <w:t xml:space="preserve"> and carbon monoxide </w:t>
      </w:r>
      <w:r w:rsidR="00D36427" w:rsidRPr="00574E51">
        <w:rPr>
          <w:rFonts w:ascii="Work Sans" w:hAnsi="Work Sans" w:cs="Arial"/>
          <w:bCs/>
          <w:sz w:val="24"/>
          <w:szCs w:val="24"/>
        </w:rPr>
        <w:t xml:space="preserve">(CO) </w:t>
      </w:r>
      <w:r w:rsidRPr="00574E51">
        <w:rPr>
          <w:rFonts w:ascii="Work Sans" w:hAnsi="Work Sans" w:cs="Arial"/>
          <w:bCs/>
          <w:sz w:val="24"/>
          <w:szCs w:val="24"/>
        </w:rPr>
        <w:t xml:space="preserve">poisoning. </w:t>
      </w:r>
      <w:r w:rsidR="00D36427" w:rsidRPr="00574E51">
        <w:rPr>
          <w:rFonts w:ascii="Work Sans" w:hAnsi="Work Sans" w:cs="Arial"/>
          <w:bCs/>
          <w:sz w:val="24"/>
          <w:szCs w:val="24"/>
        </w:rPr>
        <w:t xml:space="preserve">CO </w:t>
      </w:r>
      <w:r w:rsidR="00BA509C" w:rsidRPr="00574E51">
        <w:rPr>
          <w:rFonts w:ascii="Work Sans" w:hAnsi="Work Sans" w:cs="Arial"/>
          <w:bCs/>
          <w:sz w:val="24"/>
          <w:szCs w:val="24"/>
        </w:rPr>
        <w:t>i</w:t>
      </w:r>
      <w:r w:rsidR="00171FF0" w:rsidRPr="00574E51">
        <w:rPr>
          <w:rFonts w:ascii="Work Sans" w:hAnsi="Work Sans" w:cs="Arial"/>
          <w:sz w:val="24"/>
          <w:szCs w:val="24"/>
        </w:rPr>
        <w:t>s a highly poisonous gas that can kill quickly</w:t>
      </w:r>
      <w:r w:rsidR="0025489C" w:rsidRPr="00574E51">
        <w:rPr>
          <w:rFonts w:ascii="Work Sans" w:hAnsi="Work Sans" w:cs="Arial"/>
          <w:sz w:val="24"/>
          <w:szCs w:val="24"/>
        </w:rPr>
        <w:t xml:space="preserve"> and</w:t>
      </w:r>
      <w:r w:rsidR="00171FF0" w:rsidRPr="00574E51">
        <w:rPr>
          <w:rFonts w:ascii="Work Sans" w:hAnsi="Work Sans" w:cs="Arial"/>
          <w:sz w:val="24"/>
          <w:szCs w:val="24"/>
        </w:rPr>
        <w:t xml:space="preserve"> witho</w:t>
      </w:r>
      <w:r w:rsidR="0025489C" w:rsidRPr="00574E51">
        <w:rPr>
          <w:rFonts w:ascii="Work Sans" w:hAnsi="Work Sans" w:cs="Arial"/>
          <w:sz w:val="24"/>
          <w:szCs w:val="24"/>
        </w:rPr>
        <w:t>ut</w:t>
      </w:r>
      <w:r w:rsidR="00171FF0" w:rsidRPr="00574E51">
        <w:rPr>
          <w:rFonts w:ascii="Work Sans" w:hAnsi="Work Sans" w:cs="Arial"/>
          <w:sz w:val="24"/>
          <w:szCs w:val="24"/>
        </w:rPr>
        <w:t xml:space="preserve"> warning, as you cannot see it, taste it or smell it.</w:t>
      </w:r>
    </w:p>
    <w:p w14:paraId="19F79AFD" w14:textId="0F29EE94" w:rsidR="005C504B" w:rsidRPr="005C504B" w:rsidRDefault="005C504B" w:rsidP="005C504B">
      <w:pPr>
        <w:jc w:val="both"/>
        <w:rPr>
          <w:rFonts w:eastAsiaTheme="minorEastAsia"/>
          <w:sz w:val="24"/>
          <w:szCs w:val="24"/>
        </w:rPr>
      </w:pPr>
      <w:r w:rsidRPr="005C504B">
        <w:rPr>
          <w:rFonts w:ascii="Work Sans" w:hAnsi="Work Sans" w:cs="Arial"/>
          <w:sz w:val="24"/>
          <w:szCs w:val="24"/>
        </w:rPr>
        <w:t>Here is a guide to some simple checks that you can do at home</w:t>
      </w:r>
      <w:r>
        <w:rPr>
          <w:rFonts w:ascii="Work Sans" w:hAnsi="Work Sans" w:cs="Arial"/>
          <w:sz w:val="24"/>
          <w:szCs w:val="24"/>
        </w:rPr>
        <w:t xml:space="preserve"> to stay gas safe:</w:t>
      </w:r>
    </w:p>
    <w:p w14:paraId="3A8391B9" w14:textId="6C0E4EE1" w:rsidR="00B3304E" w:rsidRPr="00574E51" w:rsidRDefault="00DC31E4" w:rsidP="00B3304E">
      <w:pPr>
        <w:pStyle w:val="ListParagraph"/>
        <w:numPr>
          <w:ilvl w:val="0"/>
          <w:numId w:val="4"/>
        </w:numPr>
        <w:jc w:val="both"/>
        <w:rPr>
          <w:rFonts w:eastAsiaTheme="minorEastAsia"/>
          <w:sz w:val="24"/>
          <w:szCs w:val="24"/>
        </w:rPr>
      </w:pPr>
      <w:r w:rsidRPr="00574E51">
        <w:rPr>
          <w:rFonts w:ascii="Work Sans" w:hAnsi="Work Sans" w:cs="Arial"/>
          <w:b/>
          <w:bCs/>
          <w:sz w:val="24"/>
          <w:szCs w:val="24"/>
        </w:rPr>
        <w:t xml:space="preserve">Check </w:t>
      </w:r>
      <w:r w:rsidR="001C1894">
        <w:rPr>
          <w:rFonts w:ascii="Work Sans" w:hAnsi="Work Sans" w:cs="Arial"/>
          <w:b/>
          <w:bCs/>
          <w:sz w:val="24"/>
          <w:szCs w:val="24"/>
        </w:rPr>
        <w:t>you have a current</w:t>
      </w:r>
      <w:r w:rsidRPr="00574E51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="001C1894">
        <w:rPr>
          <w:rFonts w:ascii="Work Sans" w:hAnsi="Work Sans" w:cs="Arial"/>
          <w:b/>
          <w:bCs/>
          <w:sz w:val="24"/>
          <w:szCs w:val="24"/>
        </w:rPr>
        <w:t>l</w:t>
      </w:r>
      <w:r w:rsidR="0070524C" w:rsidRPr="00574E51">
        <w:rPr>
          <w:rFonts w:ascii="Work Sans" w:hAnsi="Work Sans" w:cs="Arial"/>
          <w:b/>
          <w:bCs/>
          <w:sz w:val="24"/>
          <w:szCs w:val="24"/>
        </w:rPr>
        <w:t>andlord</w:t>
      </w:r>
      <w:r w:rsidR="001C1894">
        <w:rPr>
          <w:rFonts w:ascii="Work Sans" w:hAnsi="Work Sans" w:cs="Arial"/>
          <w:b/>
          <w:bCs/>
          <w:sz w:val="24"/>
          <w:szCs w:val="24"/>
        </w:rPr>
        <w:t xml:space="preserve"> g</w:t>
      </w:r>
      <w:r w:rsidR="0070524C" w:rsidRPr="00574E51">
        <w:rPr>
          <w:rFonts w:ascii="Work Sans" w:hAnsi="Work Sans" w:cs="Arial"/>
          <w:b/>
          <w:bCs/>
          <w:sz w:val="24"/>
          <w:szCs w:val="24"/>
        </w:rPr>
        <w:t xml:space="preserve">as </w:t>
      </w:r>
      <w:r w:rsidR="001C1894">
        <w:rPr>
          <w:rFonts w:ascii="Work Sans" w:hAnsi="Work Sans" w:cs="Arial"/>
          <w:b/>
          <w:bCs/>
          <w:sz w:val="24"/>
          <w:szCs w:val="24"/>
        </w:rPr>
        <w:t>s</w:t>
      </w:r>
      <w:r w:rsidR="0070524C" w:rsidRPr="00574E51">
        <w:rPr>
          <w:rFonts w:ascii="Work Sans" w:hAnsi="Work Sans" w:cs="Arial"/>
          <w:b/>
          <w:bCs/>
          <w:sz w:val="24"/>
          <w:szCs w:val="24"/>
        </w:rPr>
        <w:t xml:space="preserve">afety </w:t>
      </w:r>
      <w:r w:rsidR="001C1894">
        <w:rPr>
          <w:rFonts w:ascii="Work Sans" w:hAnsi="Work Sans" w:cs="Arial"/>
          <w:b/>
          <w:bCs/>
          <w:sz w:val="24"/>
          <w:szCs w:val="24"/>
        </w:rPr>
        <w:t>r</w:t>
      </w:r>
      <w:r w:rsidR="0070524C" w:rsidRPr="00574E51">
        <w:rPr>
          <w:rFonts w:ascii="Work Sans" w:hAnsi="Work Sans" w:cs="Arial"/>
          <w:b/>
          <w:bCs/>
          <w:sz w:val="24"/>
          <w:szCs w:val="24"/>
        </w:rPr>
        <w:t>ecord.</w:t>
      </w:r>
      <w:r w:rsidRPr="00574E51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="0070524C" w:rsidRPr="00574E51">
        <w:rPr>
          <w:rFonts w:ascii="Work Sans" w:hAnsi="Work Sans" w:cs="Arial"/>
          <w:bCs/>
          <w:sz w:val="24"/>
          <w:szCs w:val="24"/>
        </w:rPr>
        <w:t>By law, yo</w:t>
      </w:r>
      <w:r w:rsidR="00FA0442" w:rsidRPr="00574E51">
        <w:rPr>
          <w:rFonts w:ascii="Work Sans" w:hAnsi="Work Sans" w:cs="Arial"/>
          <w:sz w:val="24"/>
          <w:szCs w:val="24"/>
        </w:rPr>
        <w:t>ur landlord must keep gas</w:t>
      </w:r>
      <w:r w:rsidR="00E22FC7" w:rsidRPr="00574E51">
        <w:rPr>
          <w:rFonts w:ascii="Work Sans" w:hAnsi="Work Sans" w:cs="Arial"/>
          <w:sz w:val="24"/>
          <w:szCs w:val="24"/>
        </w:rPr>
        <w:t xml:space="preserve"> pipework,</w:t>
      </w:r>
      <w:r w:rsidR="00FA0442" w:rsidRPr="00574E51">
        <w:rPr>
          <w:rFonts w:ascii="Work Sans" w:hAnsi="Work Sans" w:cs="Arial"/>
          <w:sz w:val="24"/>
          <w:szCs w:val="24"/>
        </w:rPr>
        <w:t xml:space="preserve"> </w:t>
      </w:r>
      <w:r w:rsidR="0008462E" w:rsidRPr="00574E51">
        <w:rPr>
          <w:rFonts w:ascii="Work Sans" w:hAnsi="Work Sans" w:cs="Arial"/>
          <w:sz w:val="24"/>
          <w:szCs w:val="24"/>
        </w:rPr>
        <w:t xml:space="preserve">flues </w:t>
      </w:r>
      <w:r w:rsidR="0008462E">
        <w:rPr>
          <w:rFonts w:ascii="Work Sans" w:hAnsi="Work Sans" w:cs="Arial"/>
          <w:sz w:val="24"/>
          <w:szCs w:val="24"/>
        </w:rPr>
        <w:t xml:space="preserve">and </w:t>
      </w:r>
      <w:r w:rsidR="00FA0442" w:rsidRPr="00574E51">
        <w:rPr>
          <w:rFonts w:ascii="Work Sans" w:hAnsi="Work Sans" w:cs="Arial"/>
          <w:sz w:val="24"/>
          <w:szCs w:val="24"/>
        </w:rPr>
        <w:t>appliances</w:t>
      </w:r>
      <w:r w:rsidR="00E22FC7" w:rsidRPr="00574E51">
        <w:rPr>
          <w:rFonts w:ascii="Work Sans" w:hAnsi="Work Sans" w:cs="Arial"/>
          <w:sz w:val="24"/>
          <w:szCs w:val="24"/>
        </w:rPr>
        <w:t xml:space="preserve"> </w:t>
      </w:r>
      <w:r w:rsidR="00FA0442" w:rsidRPr="00574E51">
        <w:rPr>
          <w:rFonts w:ascii="Work Sans" w:hAnsi="Work Sans" w:cs="Arial"/>
          <w:sz w:val="24"/>
          <w:szCs w:val="24"/>
        </w:rPr>
        <w:t xml:space="preserve">supplied for you to use in good condition. They </w:t>
      </w:r>
      <w:r w:rsidR="007F12AE" w:rsidRPr="00574E51">
        <w:rPr>
          <w:rFonts w:ascii="Work Sans" w:hAnsi="Work Sans" w:cs="Arial"/>
          <w:sz w:val="24"/>
          <w:szCs w:val="24"/>
        </w:rPr>
        <w:t>must</w:t>
      </w:r>
      <w:r w:rsidR="00FA0442" w:rsidRPr="00574E51">
        <w:rPr>
          <w:rFonts w:ascii="Work Sans" w:hAnsi="Work Sans" w:cs="Arial"/>
          <w:sz w:val="24"/>
          <w:szCs w:val="24"/>
        </w:rPr>
        <w:t xml:space="preserve"> arrange a gas safety check </w:t>
      </w:r>
      <w:r w:rsidR="00E22FC7" w:rsidRPr="00574E51">
        <w:rPr>
          <w:rFonts w:ascii="Work Sans" w:hAnsi="Work Sans" w:cs="Arial"/>
          <w:sz w:val="24"/>
          <w:szCs w:val="24"/>
        </w:rPr>
        <w:t xml:space="preserve">of </w:t>
      </w:r>
      <w:r w:rsidR="007F12AE" w:rsidRPr="00574E51">
        <w:rPr>
          <w:rFonts w:ascii="Work Sans" w:hAnsi="Work Sans" w:cs="Arial"/>
          <w:sz w:val="24"/>
          <w:szCs w:val="24"/>
        </w:rPr>
        <w:t xml:space="preserve">the appliances and flues </w:t>
      </w:r>
      <w:r w:rsidR="00FA0442" w:rsidRPr="00574E51">
        <w:rPr>
          <w:rFonts w:ascii="Work Sans" w:hAnsi="Work Sans" w:cs="Arial"/>
          <w:sz w:val="24"/>
          <w:szCs w:val="24"/>
        </w:rPr>
        <w:t xml:space="preserve">every </w:t>
      </w:r>
      <w:r w:rsidR="00F7674B" w:rsidRPr="00574E51">
        <w:rPr>
          <w:rFonts w:ascii="Work Sans" w:hAnsi="Work Sans" w:cs="Arial"/>
          <w:sz w:val="24"/>
          <w:szCs w:val="24"/>
        </w:rPr>
        <w:t>year</w:t>
      </w:r>
      <w:r w:rsidR="00FA0442" w:rsidRPr="00574E51">
        <w:rPr>
          <w:rFonts w:ascii="Work Sans" w:hAnsi="Work Sans" w:cs="Arial"/>
          <w:sz w:val="24"/>
          <w:szCs w:val="24"/>
        </w:rPr>
        <w:t xml:space="preserve"> and give you a record of the check</w:t>
      </w:r>
      <w:r w:rsidR="005C504B">
        <w:rPr>
          <w:rFonts w:ascii="Work Sans" w:hAnsi="Work Sans" w:cs="Arial"/>
          <w:sz w:val="24"/>
          <w:szCs w:val="24"/>
        </w:rPr>
        <w:t xml:space="preserve"> with</w:t>
      </w:r>
      <w:r w:rsidR="00AE3955">
        <w:rPr>
          <w:rFonts w:ascii="Work Sans" w:hAnsi="Work Sans" w:cs="Arial"/>
          <w:sz w:val="24"/>
          <w:szCs w:val="24"/>
        </w:rPr>
        <w:t>in</w:t>
      </w:r>
      <w:r w:rsidR="005C504B">
        <w:rPr>
          <w:rFonts w:ascii="Work Sans" w:hAnsi="Work Sans" w:cs="Arial"/>
          <w:sz w:val="24"/>
          <w:szCs w:val="24"/>
        </w:rPr>
        <w:t xml:space="preserve"> 28 days</w:t>
      </w:r>
      <w:r w:rsidR="0070524C" w:rsidRPr="00574E51">
        <w:rPr>
          <w:rFonts w:ascii="Work Sans" w:hAnsi="Work Sans" w:cs="Arial"/>
          <w:sz w:val="24"/>
          <w:szCs w:val="24"/>
        </w:rPr>
        <w:t>.</w:t>
      </w:r>
      <w:r w:rsidR="00F7674B" w:rsidRPr="00574E51">
        <w:rPr>
          <w:rFonts w:ascii="Work Sans" w:hAnsi="Work Sans" w:cs="Arial"/>
          <w:sz w:val="24"/>
          <w:szCs w:val="24"/>
        </w:rPr>
        <w:t xml:space="preserve"> </w:t>
      </w:r>
      <w:r w:rsidR="00445583" w:rsidRPr="00574E51">
        <w:rPr>
          <w:rFonts w:ascii="Work Sans" w:hAnsi="Work Sans" w:cs="Arial"/>
          <w:sz w:val="24"/>
          <w:szCs w:val="24"/>
        </w:rPr>
        <w:t xml:space="preserve">If your landlord refuses to provide you with one, you can report their details to the HSE: </w:t>
      </w:r>
      <w:hyperlink r:id="rId12">
        <w:r w:rsidR="15E41509" w:rsidRPr="15E41509">
          <w:rPr>
            <w:rStyle w:val="Hyperlink"/>
            <w:rFonts w:ascii="Work Sans" w:hAnsi="Work Sans" w:cs="Arial"/>
            <w:sz w:val="24"/>
            <w:szCs w:val="24"/>
          </w:rPr>
          <w:t>https://bit.ly/LGSRReport1</w:t>
        </w:r>
      </w:hyperlink>
      <w:r w:rsidR="15E41509" w:rsidRPr="15E41509">
        <w:rPr>
          <w:rFonts w:ascii="Work Sans" w:hAnsi="Work Sans" w:cs="Arial"/>
          <w:sz w:val="24"/>
          <w:szCs w:val="24"/>
        </w:rPr>
        <w:t xml:space="preserve"> </w:t>
      </w:r>
    </w:p>
    <w:p w14:paraId="7D105CCA" w14:textId="77777777" w:rsidR="00B3304E" w:rsidRPr="00574E51" w:rsidRDefault="00B3304E" w:rsidP="00B3304E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7471AA0E" w14:textId="686C0F7A" w:rsidR="00D80F48" w:rsidRDefault="00B17A91" w:rsidP="00D80F48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551BCF90">
        <w:rPr>
          <w:rFonts w:ascii="Work Sans" w:hAnsi="Work Sans" w:cs="Arial"/>
          <w:b/>
          <w:bCs/>
          <w:sz w:val="24"/>
          <w:szCs w:val="24"/>
        </w:rPr>
        <w:t xml:space="preserve">Check </w:t>
      </w:r>
      <w:r w:rsidR="00BE016C">
        <w:rPr>
          <w:rFonts w:ascii="Work Sans" w:hAnsi="Work Sans" w:cs="Arial"/>
          <w:b/>
          <w:bCs/>
          <w:sz w:val="24"/>
          <w:szCs w:val="24"/>
        </w:rPr>
        <w:t xml:space="preserve">any </w:t>
      </w:r>
      <w:r w:rsidRPr="551BCF90">
        <w:rPr>
          <w:rFonts w:ascii="Work Sans" w:hAnsi="Work Sans" w:cs="Arial"/>
          <w:b/>
          <w:bCs/>
          <w:sz w:val="24"/>
          <w:szCs w:val="24"/>
        </w:rPr>
        <w:t>gas appliances</w:t>
      </w:r>
      <w:r w:rsidR="00BE016C">
        <w:rPr>
          <w:rFonts w:ascii="Work Sans" w:hAnsi="Work Sans" w:cs="Arial"/>
          <w:b/>
          <w:bCs/>
          <w:sz w:val="24"/>
          <w:szCs w:val="24"/>
        </w:rPr>
        <w:t xml:space="preserve"> that you own</w:t>
      </w:r>
      <w:r w:rsidRPr="551BCF90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="00DB10AC">
        <w:rPr>
          <w:rFonts w:ascii="Work Sans" w:hAnsi="Work Sans" w:cs="Arial"/>
          <w:b/>
          <w:bCs/>
          <w:sz w:val="24"/>
          <w:szCs w:val="24"/>
        </w:rPr>
        <w:t xml:space="preserve">have been </w:t>
      </w:r>
      <w:r w:rsidRPr="551BCF90">
        <w:rPr>
          <w:rFonts w:ascii="Work Sans" w:hAnsi="Work Sans" w:cs="Arial"/>
          <w:b/>
          <w:bCs/>
          <w:sz w:val="24"/>
          <w:szCs w:val="24"/>
        </w:rPr>
        <w:t xml:space="preserve">safety checked annually. </w:t>
      </w:r>
      <w:r w:rsidRPr="551BCF90">
        <w:rPr>
          <w:rFonts w:ascii="Work Sans" w:hAnsi="Work Sans" w:cs="Arial"/>
          <w:sz w:val="24"/>
          <w:szCs w:val="24"/>
        </w:rPr>
        <w:t>Your landlord</w:t>
      </w:r>
      <w:r w:rsidRPr="551BCF90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Pr="551BCF90">
        <w:rPr>
          <w:rFonts w:ascii="Work Sans" w:hAnsi="Work Sans" w:cs="Arial"/>
          <w:sz w:val="24"/>
          <w:szCs w:val="24"/>
        </w:rPr>
        <w:t>is not responsible for g</w:t>
      </w:r>
      <w:r w:rsidRPr="00B17A91">
        <w:rPr>
          <w:rFonts w:ascii="Work Sans" w:hAnsi="Work Sans" w:cs="Arial"/>
          <w:sz w:val="24"/>
          <w:szCs w:val="24"/>
        </w:rPr>
        <w:t xml:space="preserve">as appliances that you </w:t>
      </w:r>
      <w:r w:rsidRPr="00B17A91">
        <w:rPr>
          <w:rFonts w:ascii="Work Sans" w:hAnsi="Work Sans" w:cs="Arial"/>
          <w:sz w:val="24"/>
          <w:szCs w:val="24"/>
        </w:rPr>
        <w:lastRenderedPageBreak/>
        <w:t xml:space="preserve">own, so you should arrange for these to be safety checked once a year and serviced regularly by a Gas Safe registered engineer. </w:t>
      </w:r>
    </w:p>
    <w:p w14:paraId="0A19AEE8" w14:textId="77777777" w:rsidR="00D80F48" w:rsidRPr="00D80F48" w:rsidRDefault="00D80F48" w:rsidP="00D80F48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5496556A" w14:textId="1EB8761A" w:rsidR="00D80F48" w:rsidRPr="00574E51" w:rsidRDefault="00D80F48" w:rsidP="00D80F48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Check </w:t>
      </w:r>
      <w:r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the</w:t>
      </w: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 engineer is </w:t>
      </w:r>
      <w:r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 xml:space="preserve">Gas Safe </w:t>
      </w:r>
      <w:r w:rsidRPr="2A1F82B7">
        <w:rPr>
          <w:rFonts w:ascii="Work Sans" w:eastAsia="Work Sans" w:hAnsi="Work Sans" w:cs="Work Sans"/>
          <w:b/>
          <w:bCs/>
          <w:color w:val="000000" w:themeColor="text1"/>
          <w:sz w:val="24"/>
          <w:szCs w:val="24"/>
        </w:rPr>
        <w:t>registered</w:t>
      </w:r>
      <w:r>
        <w:rPr>
          <w:rFonts w:ascii="Work Sans" w:eastAsia="Work Sans" w:hAnsi="Work Sans" w:cs="Work Sans"/>
          <w:color w:val="000000" w:themeColor="text1"/>
          <w:sz w:val="24"/>
          <w:szCs w:val="24"/>
        </w:rPr>
        <w:t>.</w:t>
      </w:r>
      <w:r w:rsidRPr="2A1F82B7">
        <w:rPr>
          <w:rFonts w:ascii="Work Sans" w:eastAsia="Work Sans" w:hAnsi="Work Sans" w:cs="Work Sans"/>
          <w:color w:val="000000" w:themeColor="text1"/>
          <w:sz w:val="24"/>
          <w:szCs w:val="24"/>
        </w:rPr>
        <w:t xml:space="preserve"> </w:t>
      </w:r>
      <w:r w:rsidRPr="00D80F48">
        <w:rPr>
          <w:rFonts w:ascii="Work Sans" w:eastAsia="Work Sans" w:hAnsi="Work Sans" w:cs="Work Sans"/>
          <w:color w:val="000000" w:themeColor="text1"/>
          <w:sz w:val="24"/>
          <w:szCs w:val="24"/>
        </w:rPr>
        <w:t>A</w:t>
      </w:r>
      <w:r w:rsidRPr="00D80F48">
        <w:rPr>
          <w:rFonts w:ascii="Work Sans" w:hAnsi="Work Sans" w:cs="Arial"/>
          <w:sz w:val="24"/>
          <w:szCs w:val="24"/>
        </w:rPr>
        <w:t>nyone who comes to work on the gas appliances, pipework or flues must be Gas Safe registered and appropriately qualified for the type of gas work you need doing.</w:t>
      </w:r>
      <w:r>
        <w:rPr>
          <w:rFonts w:ascii="Work Sans" w:hAnsi="Work Sans" w:cs="Arial"/>
          <w:b/>
          <w:bCs/>
          <w:sz w:val="24"/>
          <w:szCs w:val="24"/>
        </w:rPr>
        <w:t xml:space="preserve"> </w:t>
      </w:r>
      <w:r w:rsidRPr="507C6987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Pr="507C6987">
        <w:rPr>
          <w:rFonts w:ascii="Work Sans" w:hAnsi="Work Sans" w:cs="Arial"/>
          <w:sz w:val="24"/>
          <w:szCs w:val="24"/>
        </w:rPr>
        <w:t xml:space="preserve">You can find this information on the back of their Gas Safe ID card and </w:t>
      </w:r>
      <w:r w:rsidR="00A20DF4">
        <w:rPr>
          <w:rFonts w:ascii="Work Sans" w:hAnsi="Work Sans" w:cs="Arial"/>
          <w:sz w:val="24"/>
          <w:szCs w:val="24"/>
        </w:rPr>
        <w:t xml:space="preserve">on </w:t>
      </w:r>
      <w:r w:rsidRPr="507C6987">
        <w:rPr>
          <w:rFonts w:ascii="Work Sans" w:hAnsi="Work Sans" w:cs="Arial"/>
          <w:sz w:val="24"/>
          <w:szCs w:val="24"/>
        </w:rPr>
        <w:t>the Gas Safe Register website.</w:t>
      </w:r>
    </w:p>
    <w:p w14:paraId="6FA4787B" w14:textId="77777777" w:rsidR="00B17A91" w:rsidRPr="00B17A91" w:rsidRDefault="00B17A91" w:rsidP="00B17A91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4A19B135" w14:textId="228554BF" w:rsidR="00B3304E" w:rsidRPr="00574E51" w:rsidRDefault="383FAF1D" w:rsidP="00B3304E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507C6987">
        <w:rPr>
          <w:rFonts w:ascii="Work Sans" w:hAnsi="Work Sans" w:cs="Arial"/>
          <w:b/>
          <w:bCs/>
          <w:sz w:val="24"/>
          <w:szCs w:val="24"/>
        </w:rPr>
        <w:t xml:space="preserve">Check </w:t>
      </w:r>
      <w:r w:rsidR="004750D9">
        <w:rPr>
          <w:rFonts w:ascii="Work Sans" w:hAnsi="Work Sans" w:cs="Arial"/>
          <w:b/>
          <w:bCs/>
          <w:sz w:val="24"/>
          <w:szCs w:val="24"/>
        </w:rPr>
        <w:t>gas</w:t>
      </w:r>
      <w:r w:rsidRPr="507C6987">
        <w:rPr>
          <w:rFonts w:ascii="Work Sans" w:hAnsi="Work Sans" w:cs="Arial"/>
          <w:b/>
          <w:bCs/>
          <w:sz w:val="24"/>
          <w:szCs w:val="24"/>
        </w:rPr>
        <w:t xml:space="preserve"> appliances for</w:t>
      </w:r>
      <w:r w:rsidR="00B3304E" w:rsidRPr="507C6987">
        <w:rPr>
          <w:rFonts w:ascii="Work Sans" w:hAnsi="Work Sans" w:cs="Arial"/>
          <w:b/>
          <w:bCs/>
          <w:sz w:val="24"/>
          <w:szCs w:val="24"/>
        </w:rPr>
        <w:t xml:space="preserve"> any warning signs</w:t>
      </w:r>
      <w:r w:rsidR="7C83B4D5" w:rsidRPr="507C6987">
        <w:rPr>
          <w:rFonts w:ascii="Work Sans" w:hAnsi="Work Sans" w:cs="Arial"/>
          <w:b/>
          <w:bCs/>
          <w:sz w:val="24"/>
          <w:szCs w:val="24"/>
        </w:rPr>
        <w:t>.</w:t>
      </w:r>
      <w:r w:rsidR="00B3304E" w:rsidRPr="507C6987">
        <w:rPr>
          <w:rFonts w:ascii="Work Sans" w:hAnsi="Work Sans" w:cs="Arial"/>
          <w:sz w:val="24"/>
          <w:szCs w:val="24"/>
        </w:rPr>
        <w:t xml:space="preserve"> </w:t>
      </w:r>
      <w:r w:rsidR="00CF3FED" w:rsidRPr="00BA39B3">
        <w:rPr>
          <w:rFonts w:ascii="Work Sans" w:hAnsi="Work Sans" w:cs="Arial"/>
          <w:sz w:val="24"/>
          <w:szCs w:val="24"/>
        </w:rPr>
        <w:t>Signs may include lazy yellow/orange flames instead of crisp blue ones, black marks on or around the appliance, a pilot light that keeps going out, too much condensation in the room, or error messages on the appliance’s</w:t>
      </w:r>
      <w:r w:rsidR="00CF3FED" w:rsidRPr="2A1F82B7">
        <w:rPr>
          <w:rFonts w:ascii="Work Sans" w:hAnsi="Work Sans" w:cs="Arial"/>
          <w:sz w:val="24"/>
          <w:szCs w:val="24"/>
        </w:rPr>
        <w:t xml:space="preserve"> control panel</w:t>
      </w:r>
      <w:r w:rsidR="00CF3FED">
        <w:rPr>
          <w:rFonts w:ascii="Work Sans" w:hAnsi="Work Sans" w:cs="Arial"/>
          <w:sz w:val="24"/>
          <w:szCs w:val="24"/>
        </w:rPr>
        <w:t>.</w:t>
      </w:r>
      <w:r w:rsidR="000435D9">
        <w:rPr>
          <w:rFonts w:ascii="Work Sans" w:hAnsi="Work Sans" w:cs="Arial"/>
          <w:sz w:val="24"/>
          <w:szCs w:val="24"/>
        </w:rPr>
        <w:t xml:space="preserve"> If you spot any of these signs c</w:t>
      </w:r>
      <w:r w:rsidR="00B3304E" w:rsidRPr="507C6987">
        <w:rPr>
          <w:rFonts w:ascii="Work Sans" w:hAnsi="Work Sans" w:cs="Arial"/>
          <w:sz w:val="24"/>
          <w:szCs w:val="24"/>
        </w:rPr>
        <w:t xml:space="preserve">ontact your landlord, or, if you own the appliance, </w:t>
      </w:r>
      <w:r w:rsidR="00491CA6">
        <w:rPr>
          <w:rFonts w:ascii="Work Sans" w:hAnsi="Work Sans" w:cs="Arial"/>
          <w:sz w:val="24"/>
          <w:szCs w:val="24"/>
        </w:rPr>
        <w:t xml:space="preserve">contact </w:t>
      </w:r>
      <w:r w:rsidR="00B3304E" w:rsidRPr="507C6987">
        <w:rPr>
          <w:rFonts w:ascii="Work Sans" w:hAnsi="Work Sans" w:cs="Arial"/>
          <w:sz w:val="24"/>
          <w:szCs w:val="24"/>
        </w:rPr>
        <w:t xml:space="preserve">a Gas Safe registered engineer. </w:t>
      </w:r>
    </w:p>
    <w:p w14:paraId="11492608" w14:textId="77777777" w:rsidR="00B3304E" w:rsidRPr="00574E51" w:rsidRDefault="00B3304E" w:rsidP="00B3304E">
      <w:pPr>
        <w:pStyle w:val="ListParagraph"/>
        <w:rPr>
          <w:rFonts w:ascii="Work Sans" w:hAnsi="Work Sans" w:cs="Arial"/>
          <w:sz w:val="24"/>
          <w:szCs w:val="24"/>
        </w:rPr>
      </w:pPr>
    </w:p>
    <w:p w14:paraId="0ECE8877" w14:textId="1E6F1B0E" w:rsidR="00B3304E" w:rsidRPr="00574E51" w:rsidRDefault="7ADBBA5C" w:rsidP="00B3304E">
      <w:pPr>
        <w:pStyle w:val="ListParagraph"/>
        <w:numPr>
          <w:ilvl w:val="0"/>
          <w:numId w:val="4"/>
        </w:numPr>
        <w:jc w:val="both"/>
        <w:rPr>
          <w:rFonts w:ascii="Work Sans" w:hAnsi="Work Sans" w:cs="Arial"/>
          <w:sz w:val="24"/>
          <w:szCs w:val="24"/>
        </w:rPr>
      </w:pPr>
      <w:r w:rsidRPr="507C6987">
        <w:rPr>
          <w:rFonts w:ascii="Work Sans" w:hAnsi="Work Sans" w:cs="Arial"/>
          <w:b/>
          <w:bCs/>
          <w:sz w:val="24"/>
          <w:szCs w:val="24"/>
        </w:rPr>
        <w:t xml:space="preserve">Check your knowledge. </w:t>
      </w:r>
      <w:r w:rsidR="00F45899" w:rsidRPr="000A5910">
        <w:rPr>
          <w:rFonts w:ascii="Work Sans" w:hAnsi="Work Sans" w:cs="Arial"/>
          <w:sz w:val="24"/>
          <w:szCs w:val="24"/>
        </w:rPr>
        <w:t xml:space="preserve">Remember </w:t>
      </w:r>
      <w:r w:rsidR="00B3304E" w:rsidRPr="507C6987">
        <w:rPr>
          <w:rFonts w:ascii="Work Sans" w:hAnsi="Work Sans" w:cs="Arial"/>
          <w:sz w:val="24"/>
          <w:szCs w:val="24"/>
        </w:rPr>
        <w:t xml:space="preserve">the six main symptoms of carbon monoxide </w:t>
      </w:r>
      <w:r w:rsidR="00CF4699" w:rsidRPr="507C6987">
        <w:rPr>
          <w:rFonts w:ascii="Work Sans" w:hAnsi="Work Sans" w:cs="Arial"/>
          <w:sz w:val="24"/>
          <w:szCs w:val="24"/>
        </w:rPr>
        <w:t>poisoning:</w:t>
      </w:r>
      <w:r w:rsidR="5D9D4A4C" w:rsidRPr="507C6987">
        <w:rPr>
          <w:rFonts w:ascii="Work Sans" w:hAnsi="Work Sans" w:cs="Arial"/>
          <w:sz w:val="24"/>
          <w:szCs w:val="24"/>
        </w:rPr>
        <w:t xml:space="preserve"> </w:t>
      </w:r>
      <w:r w:rsidR="00B3304E" w:rsidRPr="507C6987">
        <w:rPr>
          <w:rFonts w:ascii="Work Sans" w:hAnsi="Work Sans" w:cs="Arial"/>
          <w:sz w:val="24"/>
          <w:szCs w:val="24"/>
        </w:rPr>
        <w:t>headaches, dizziness, breathlessness, nausea, collapse</w:t>
      </w:r>
      <w:r w:rsidR="00F13E29" w:rsidRPr="507C6987">
        <w:rPr>
          <w:rFonts w:ascii="Work Sans" w:hAnsi="Work Sans" w:cs="Arial"/>
          <w:sz w:val="24"/>
          <w:szCs w:val="24"/>
        </w:rPr>
        <w:t>,</w:t>
      </w:r>
      <w:r w:rsidR="00B3304E" w:rsidRPr="507C6987">
        <w:rPr>
          <w:rFonts w:ascii="Work Sans" w:hAnsi="Work Sans" w:cs="Arial"/>
          <w:sz w:val="24"/>
          <w:szCs w:val="24"/>
        </w:rPr>
        <w:t xml:space="preserve"> and loss of consciousness.</w:t>
      </w:r>
      <w:r w:rsidR="00B70A88">
        <w:rPr>
          <w:rFonts w:ascii="Work Sans" w:hAnsi="Work Sans" w:cs="Arial"/>
          <w:sz w:val="24"/>
          <w:szCs w:val="24"/>
        </w:rPr>
        <w:t xml:space="preserve"> If you suspect CO, get into fresh air immediately and call the gas emergency services </w:t>
      </w:r>
      <w:r w:rsidR="00E04E14">
        <w:rPr>
          <w:rFonts w:ascii="Work Sans" w:hAnsi="Work Sans" w:cs="Arial"/>
          <w:sz w:val="24"/>
          <w:szCs w:val="24"/>
        </w:rPr>
        <w:t xml:space="preserve">for your </w:t>
      </w:r>
      <w:r w:rsidR="001872C2">
        <w:rPr>
          <w:rFonts w:ascii="Work Sans" w:hAnsi="Work Sans" w:cs="Arial"/>
          <w:sz w:val="24"/>
          <w:szCs w:val="24"/>
        </w:rPr>
        <w:t>area</w:t>
      </w:r>
      <w:r w:rsidR="00E04E14">
        <w:rPr>
          <w:rFonts w:ascii="Work Sans" w:hAnsi="Work Sans" w:cs="Arial"/>
          <w:sz w:val="24"/>
          <w:szCs w:val="24"/>
        </w:rPr>
        <w:t xml:space="preserve">. </w:t>
      </w:r>
    </w:p>
    <w:p w14:paraId="2455FD25" w14:textId="77777777" w:rsidR="00B3304E" w:rsidRPr="00574E51" w:rsidRDefault="00B3304E" w:rsidP="00B3304E">
      <w:pPr>
        <w:pStyle w:val="ListParagraph"/>
        <w:rPr>
          <w:rFonts w:ascii="Work Sans" w:hAnsi="Work Sans" w:cs="Arial"/>
          <w:b/>
          <w:sz w:val="24"/>
          <w:szCs w:val="24"/>
        </w:rPr>
      </w:pPr>
    </w:p>
    <w:p w14:paraId="04B14583" w14:textId="70ED298A" w:rsidR="00574E51" w:rsidRPr="00820489" w:rsidRDefault="01EDA7CA" w:rsidP="00B17A91">
      <w:pPr>
        <w:pStyle w:val="ListParagraph"/>
        <w:numPr>
          <w:ilvl w:val="0"/>
          <w:numId w:val="5"/>
        </w:numPr>
        <w:jc w:val="both"/>
        <w:rPr>
          <w:rFonts w:ascii="Work Sans" w:hAnsi="Work Sans" w:cs="Arial"/>
          <w:sz w:val="24"/>
          <w:szCs w:val="24"/>
        </w:rPr>
      </w:pPr>
      <w:r w:rsidRPr="507C6987">
        <w:rPr>
          <w:rFonts w:ascii="Work Sans" w:hAnsi="Work Sans" w:cs="Arial"/>
          <w:b/>
          <w:bCs/>
          <w:sz w:val="24"/>
          <w:szCs w:val="24"/>
        </w:rPr>
        <w:t xml:space="preserve">Check </w:t>
      </w:r>
      <w:r w:rsidR="00FC5BCD">
        <w:rPr>
          <w:rFonts w:ascii="Work Sans" w:hAnsi="Work Sans" w:cs="Arial"/>
          <w:b/>
          <w:bCs/>
          <w:sz w:val="24"/>
          <w:szCs w:val="24"/>
        </w:rPr>
        <w:t xml:space="preserve">the carbon monoxide alarm. </w:t>
      </w:r>
      <w:r w:rsidR="00FC5BCD" w:rsidRPr="00BA39B3">
        <w:rPr>
          <w:rFonts w:ascii="Work Sans" w:hAnsi="Work Sans"/>
          <w:color w:val="333333"/>
          <w:sz w:val="24"/>
          <w:szCs w:val="24"/>
        </w:rPr>
        <w:t xml:space="preserve">A carbon monoxide alarm is required to be fitted in every habitable room of a rental property containing gas appliances (excluding appliances used for cooking </w:t>
      </w:r>
      <w:r w:rsidR="00FC5BCD" w:rsidRPr="00820489">
        <w:rPr>
          <w:rFonts w:ascii="Work Sans" w:hAnsi="Work Sans"/>
          <w:sz w:val="24"/>
          <w:szCs w:val="24"/>
        </w:rPr>
        <w:t>purposes).</w:t>
      </w:r>
      <w:r w:rsidR="00B3304E" w:rsidRPr="00820489">
        <w:rPr>
          <w:rFonts w:ascii="Work Sans" w:hAnsi="Work Sans" w:cs="Arial"/>
          <w:b/>
          <w:bCs/>
          <w:sz w:val="24"/>
          <w:szCs w:val="24"/>
        </w:rPr>
        <w:t xml:space="preserve"> </w:t>
      </w:r>
      <w:r w:rsidR="002505A9">
        <w:rPr>
          <w:rFonts w:ascii="Work Sans" w:hAnsi="Work Sans" w:cs="Arial"/>
          <w:sz w:val="24"/>
          <w:szCs w:val="24"/>
        </w:rPr>
        <w:t>They should be</w:t>
      </w:r>
      <w:r w:rsidR="00B3304E" w:rsidRPr="00820489">
        <w:rPr>
          <w:rFonts w:ascii="Work Sans" w:hAnsi="Work Sans" w:cs="Arial"/>
          <w:sz w:val="24"/>
          <w:szCs w:val="24"/>
        </w:rPr>
        <w:t xml:space="preserve"> marked EN50291 and display the British Standards’ Kitemark. </w:t>
      </w:r>
      <w:r w:rsidR="00FC5BCD" w:rsidRPr="00820489">
        <w:rPr>
          <w:rFonts w:ascii="Work Sans" w:hAnsi="Work Sans" w:cs="Arial"/>
          <w:sz w:val="24"/>
          <w:szCs w:val="24"/>
        </w:rPr>
        <w:t>It’s a good idea to regularly test these</w:t>
      </w:r>
      <w:r w:rsidR="00B34131" w:rsidRPr="00820489">
        <w:rPr>
          <w:rFonts w:ascii="Work Sans" w:hAnsi="Work Sans" w:cs="Arial"/>
          <w:sz w:val="24"/>
          <w:szCs w:val="24"/>
        </w:rPr>
        <w:t xml:space="preserve"> to ensure they’re still working. </w:t>
      </w:r>
    </w:p>
    <w:p w14:paraId="01BB0D8E" w14:textId="77777777" w:rsidR="00B17A91" w:rsidRPr="00820489" w:rsidRDefault="00B17A91" w:rsidP="00B17A91">
      <w:pPr>
        <w:pStyle w:val="ListParagraph"/>
        <w:jc w:val="both"/>
        <w:rPr>
          <w:rFonts w:ascii="Work Sans" w:hAnsi="Work Sans" w:cs="Arial"/>
          <w:sz w:val="24"/>
          <w:szCs w:val="24"/>
        </w:rPr>
      </w:pPr>
    </w:p>
    <w:p w14:paraId="21CCE6D7" w14:textId="43179180" w:rsidR="1A073D19" w:rsidRPr="00820489" w:rsidRDefault="1A073D19" w:rsidP="507C6987">
      <w:pPr>
        <w:pStyle w:val="ListParagraph"/>
        <w:numPr>
          <w:ilvl w:val="0"/>
          <w:numId w:val="4"/>
        </w:numPr>
        <w:jc w:val="both"/>
      </w:pPr>
      <w:r w:rsidRPr="00820489">
        <w:rPr>
          <w:rFonts w:ascii="Work Sans" w:eastAsia="Work Sans" w:hAnsi="Work Sans" w:cs="Work Sans"/>
          <w:b/>
          <w:bCs/>
          <w:sz w:val="24"/>
          <w:szCs w:val="24"/>
        </w:rPr>
        <w:t xml:space="preserve">Check </w:t>
      </w:r>
      <w:r w:rsidR="00820489" w:rsidRPr="00820489">
        <w:rPr>
          <w:rFonts w:ascii="Work Sans" w:eastAsia="Work Sans" w:hAnsi="Work Sans" w:cs="Work Sans"/>
          <w:b/>
          <w:bCs/>
          <w:sz w:val="24"/>
          <w:szCs w:val="24"/>
        </w:rPr>
        <w:t>that vents or flues are not blocked</w:t>
      </w:r>
      <w:r w:rsidRPr="00820489">
        <w:rPr>
          <w:rFonts w:ascii="Work Sans" w:eastAsia="Work Sans" w:hAnsi="Work Sans" w:cs="Work Sans"/>
          <w:b/>
          <w:bCs/>
          <w:sz w:val="24"/>
          <w:szCs w:val="24"/>
        </w:rPr>
        <w:t>.</w:t>
      </w:r>
      <w:r w:rsidRPr="00820489">
        <w:rPr>
          <w:rFonts w:ascii="Work Sans" w:eastAsia="Work Sans" w:hAnsi="Work Sans" w:cs="Work Sans"/>
          <w:sz w:val="24"/>
          <w:szCs w:val="24"/>
        </w:rPr>
        <w:t xml:space="preserve"> Vents </w:t>
      </w:r>
      <w:r w:rsidR="00B41504">
        <w:rPr>
          <w:rFonts w:ascii="Work Sans" w:eastAsia="Work Sans" w:hAnsi="Work Sans" w:cs="Work Sans"/>
          <w:sz w:val="24"/>
          <w:szCs w:val="24"/>
        </w:rPr>
        <w:t xml:space="preserve">and flues </w:t>
      </w:r>
      <w:r w:rsidRPr="00820489">
        <w:rPr>
          <w:rFonts w:ascii="Work Sans" w:eastAsia="Work Sans" w:hAnsi="Work Sans" w:cs="Work Sans"/>
          <w:sz w:val="24"/>
          <w:szCs w:val="24"/>
        </w:rPr>
        <w:t xml:space="preserve">are there to ensure </w:t>
      </w:r>
      <w:r w:rsidR="00820489" w:rsidRPr="00820489">
        <w:rPr>
          <w:rFonts w:ascii="Work Sans" w:eastAsia="Work Sans" w:hAnsi="Work Sans" w:cs="Work Sans"/>
          <w:sz w:val="24"/>
          <w:szCs w:val="24"/>
        </w:rPr>
        <w:t xml:space="preserve">the </w:t>
      </w:r>
      <w:r w:rsidRPr="00820489">
        <w:rPr>
          <w:rFonts w:ascii="Work Sans" w:eastAsia="Work Sans" w:hAnsi="Work Sans" w:cs="Work Sans"/>
          <w:sz w:val="24"/>
          <w:szCs w:val="24"/>
        </w:rPr>
        <w:t xml:space="preserve">gas appliances work safely. Blocking them </w:t>
      </w:r>
      <w:r w:rsidRPr="507C6987">
        <w:rPr>
          <w:rFonts w:ascii="Work Sans" w:eastAsia="Work Sans" w:hAnsi="Work Sans" w:cs="Work Sans"/>
          <w:color w:val="000000" w:themeColor="text1"/>
          <w:sz w:val="24"/>
          <w:szCs w:val="24"/>
        </w:rPr>
        <w:t>could prevent this.</w:t>
      </w:r>
    </w:p>
    <w:p w14:paraId="38DEBC92" w14:textId="77777777" w:rsidR="008C60B0" w:rsidRPr="00574E51" w:rsidRDefault="008C60B0" w:rsidP="00806548">
      <w:pPr>
        <w:pStyle w:val="ListParagraph"/>
        <w:rPr>
          <w:rFonts w:ascii="Work Sans" w:hAnsi="Work Sans" w:cs="Arial"/>
          <w:sz w:val="24"/>
          <w:szCs w:val="24"/>
        </w:rPr>
      </w:pPr>
    </w:p>
    <w:p w14:paraId="4BB2E3BB" w14:textId="205F8A1F" w:rsidR="007F1771" w:rsidRPr="00574E51" w:rsidRDefault="007F1771" w:rsidP="007F1771">
      <w:pPr>
        <w:jc w:val="both"/>
        <w:rPr>
          <w:rFonts w:ascii="Work Sans" w:hAnsi="Work Sans" w:cs="Arial"/>
          <w:sz w:val="24"/>
          <w:szCs w:val="24"/>
        </w:rPr>
      </w:pPr>
      <w:r w:rsidRPr="00574E51">
        <w:rPr>
          <w:rFonts w:ascii="Work Sans" w:hAnsi="Work Sans" w:cs="Arial"/>
          <w:sz w:val="24"/>
          <w:szCs w:val="24"/>
        </w:rPr>
        <w:t xml:space="preserve">For </w:t>
      </w:r>
      <w:r w:rsidR="00991D62">
        <w:rPr>
          <w:rFonts w:ascii="Work Sans" w:hAnsi="Work Sans" w:cs="Arial"/>
          <w:sz w:val="24"/>
          <w:szCs w:val="24"/>
        </w:rPr>
        <w:t xml:space="preserve">further </w:t>
      </w:r>
      <w:r w:rsidRPr="00574E51">
        <w:rPr>
          <w:rFonts w:ascii="Work Sans" w:hAnsi="Work Sans" w:cs="Arial"/>
          <w:sz w:val="24"/>
          <w:szCs w:val="24"/>
        </w:rPr>
        <w:t>gas safety advice and to find or check an engineer</w:t>
      </w:r>
      <w:r w:rsidR="00B87CCD">
        <w:rPr>
          <w:rFonts w:ascii="Work Sans" w:hAnsi="Work Sans" w:cs="Arial"/>
          <w:sz w:val="24"/>
          <w:szCs w:val="24"/>
        </w:rPr>
        <w:t>,</w:t>
      </w:r>
      <w:r w:rsidRPr="00574E51">
        <w:rPr>
          <w:rFonts w:ascii="Work Sans" w:hAnsi="Work Sans" w:cs="Arial"/>
          <w:sz w:val="24"/>
          <w:szCs w:val="24"/>
        </w:rPr>
        <w:t xml:space="preserve"> visit the Gas Safe Register website at </w:t>
      </w:r>
      <w:hyperlink r:id="rId13" w:history="1">
        <w:r w:rsidRPr="00574E51">
          <w:rPr>
            <w:rStyle w:val="Hyperlink"/>
            <w:rFonts w:ascii="Work Sans" w:hAnsi="Work Sans" w:cs="Arial"/>
            <w:b/>
            <w:sz w:val="24"/>
            <w:szCs w:val="24"/>
          </w:rPr>
          <w:t>GasSafeRegister.co.uk</w:t>
        </w:r>
      </w:hyperlink>
      <w:r w:rsidRPr="00574E51">
        <w:rPr>
          <w:rFonts w:ascii="Work Sans" w:hAnsi="Work Sans" w:cs="Arial"/>
          <w:sz w:val="24"/>
          <w:szCs w:val="24"/>
        </w:rPr>
        <w:t>.</w:t>
      </w:r>
    </w:p>
    <w:p w14:paraId="28D769BB" w14:textId="77777777" w:rsidR="005C7058" w:rsidRPr="00B72335" w:rsidRDefault="005C7058" w:rsidP="00806548">
      <w:pPr>
        <w:jc w:val="both"/>
        <w:rPr>
          <w:rFonts w:ascii="Arial" w:hAnsi="Arial" w:cs="Arial"/>
          <w:sz w:val="20"/>
          <w:szCs w:val="20"/>
        </w:rPr>
      </w:pPr>
    </w:p>
    <w:p w14:paraId="6AFFFAE1" w14:textId="77777777" w:rsidR="00781975" w:rsidRPr="00B72335" w:rsidRDefault="00781975" w:rsidP="00806548">
      <w:pPr>
        <w:jc w:val="both"/>
        <w:rPr>
          <w:rFonts w:ascii="Arial" w:hAnsi="Arial" w:cs="Arial"/>
          <w:color w:val="000000" w:themeColor="text1"/>
          <w:sz w:val="20"/>
          <w:szCs w:val="20"/>
        </w:rPr>
      </w:pPr>
    </w:p>
    <w:sectPr w:rsidR="00781975" w:rsidRPr="00B72335" w:rsidSect="003D204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04B6AE" w14:textId="77777777" w:rsidR="00340999" w:rsidRDefault="00340999" w:rsidP="00CE0D78">
      <w:pPr>
        <w:spacing w:after="0" w:line="240" w:lineRule="auto"/>
      </w:pPr>
      <w:r>
        <w:separator/>
      </w:r>
    </w:p>
  </w:endnote>
  <w:endnote w:type="continuationSeparator" w:id="0">
    <w:p w14:paraId="143E5CBF" w14:textId="77777777" w:rsidR="00340999" w:rsidRDefault="00340999" w:rsidP="00CE0D78">
      <w:pPr>
        <w:spacing w:after="0" w:line="240" w:lineRule="auto"/>
      </w:pPr>
      <w:r>
        <w:continuationSeparator/>
      </w:r>
    </w:p>
  </w:endnote>
  <w:endnote w:type="continuationNotice" w:id="1">
    <w:p w14:paraId="2E7E331D" w14:textId="77777777" w:rsidR="00340999" w:rsidRDefault="0034099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ork Sans">
    <w:panose1 w:val="00000000000000000000"/>
    <w:charset w:val="00"/>
    <w:family w:val="auto"/>
    <w:pitch w:val="variable"/>
    <w:sig w:usb0="A00000FF" w:usb1="5000E07B" w:usb2="00000000" w:usb3="00000000" w:csb0="000001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AB978E" w14:textId="77777777" w:rsidR="00340999" w:rsidRDefault="00340999" w:rsidP="00CE0D78">
      <w:pPr>
        <w:spacing w:after="0" w:line="240" w:lineRule="auto"/>
      </w:pPr>
      <w:r>
        <w:separator/>
      </w:r>
    </w:p>
  </w:footnote>
  <w:footnote w:type="continuationSeparator" w:id="0">
    <w:p w14:paraId="1215BFCD" w14:textId="77777777" w:rsidR="00340999" w:rsidRDefault="00340999" w:rsidP="00CE0D78">
      <w:pPr>
        <w:spacing w:after="0" w:line="240" w:lineRule="auto"/>
      </w:pPr>
      <w:r>
        <w:continuationSeparator/>
      </w:r>
    </w:p>
  </w:footnote>
  <w:footnote w:type="continuationNotice" w:id="1">
    <w:p w14:paraId="2F48026E" w14:textId="77777777" w:rsidR="00340999" w:rsidRDefault="0034099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B65290B"/>
    <w:multiLevelType w:val="hybridMultilevel"/>
    <w:tmpl w:val="171E263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62E16"/>
    <w:multiLevelType w:val="hybridMultilevel"/>
    <w:tmpl w:val="6900C512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CF27997"/>
    <w:multiLevelType w:val="hybridMultilevel"/>
    <w:tmpl w:val="598CBF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8890FF8"/>
    <w:multiLevelType w:val="hybridMultilevel"/>
    <w:tmpl w:val="58400A26"/>
    <w:lvl w:ilvl="0" w:tplc="1310D5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16A1D8A"/>
    <w:multiLevelType w:val="multilevel"/>
    <w:tmpl w:val="C4544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55967288">
    <w:abstractNumId w:val="4"/>
  </w:num>
  <w:num w:numId="2" w16cid:durableId="785469588">
    <w:abstractNumId w:val="3"/>
  </w:num>
  <w:num w:numId="3" w16cid:durableId="1247806997">
    <w:abstractNumId w:val="2"/>
  </w:num>
  <w:num w:numId="4" w16cid:durableId="2141536665">
    <w:abstractNumId w:val="0"/>
  </w:num>
  <w:num w:numId="5" w16cid:durableId="142430120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2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3C0A"/>
    <w:rsid w:val="00020F22"/>
    <w:rsid w:val="00025930"/>
    <w:rsid w:val="000425D5"/>
    <w:rsid w:val="000435D9"/>
    <w:rsid w:val="00057717"/>
    <w:rsid w:val="00057CFB"/>
    <w:rsid w:val="00065043"/>
    <w:rsid w:val="0008462E"/>
    <w:rsid w:val="000A3B89"/>
    <w:rsid w:val="000B0F93"/>
    <w:rsid w:val="000B5EEB"/>
    <w:rsid w:val="000C504D"/>
    <w:rsid w:val="000C6D7C"/>
    <w:rsid w:val="000F10B6"/>
    <w:rsid w:val="000F1F46"/>
    <w:rsid w:val="000F66CE"/>
    <w:rsid w:val="00137B96"/>
    <w:rsid w:val="00141FAE"/>
    <w:rsid w:val="00150952"/>
    <w:rsid w:val="001541AC"/>
    <w:rsid w:val="00164D65"/>
    <w:rsid w:val="00171FF0"/>
    <w:rsid w:val="001734A5"/>
    <w:rsid w:val="001872C2"/>
    <w:rsid w:val="001903FF"/>
    <w:rsid w:val="001C1894"/>
    <w:rsid w:val="0021669F"/>
    <w:rsid w:val="0023304F"/>
    <w:rsid w:val="002346CC"/>
    <w:rsid w:val="002505A9"/>
    <w:rsid w:val="0025489C"/>
    <w:rsid w:val="00284876"/>
    <w:rsid w:val="00287608"/>
    <w:rsid w:val="002939DF"/>
    <w:rsid w:val="002977E8"/>
    <w:rsid w:val="002D116F"/>
    <w:rsid w:val="002F35C8"/>
    <w:rsid w:val="00305D69"/>
    <w:rsid w:val="003148D2"/>
    <w:rsid w:val="0033451B"/>
    <w:rsid w:val="00335B8F"/>
    <w:rsid w:val="00340999"/>
    <w:rsid w:val="00340B58"/>
    <w:rsid w:val="0035585C"/>
    <w:rsid w:val="00382EA4"/>
    <w:rsid w:val="00396986"/>
    <w:rsid w:val="003A1FA4"/>
    <w:rsid w:val="003C37D8"/>
    <w:rsid w:val="003C7926"/>
    <w:rsid w:val="003D2043"/>
    <w:rsid w:val="003D7345"/>
    <w:rsid w:val="003E321C"/>
    <w:rsid w:val="00420C33"/>
    <w:rsid w:val="00421A5D"/>
    <w:rsid w:val="00445583"/>
    <w:rsid w:val="00473E57"/>
    <w:rsid w:val="004750D9"/>
    <w:rsid w:val="004879F9"/>
    <w:rsid w:val="00491CA6"/>
    <w:rsid w:val="00493CE6"/>
    <w:rsid w:val="0050428B"/>
    <w:rsid w:val="00507425"/>
    <w:rsid w:val="00514C82"/>
    <w:rsid w:val="005251D3"/>
    <w:rsid w:val="005443D5"/>
    <w:rsid w:val="00561C6A"/>
    <w:rsid w:val="00574E51"/>
    <w:rsid w:val="00584177"/>
    <w:rsid w:val="00593F76"/>
    <w:rsid w:val="005B427B"/>
    <w:rsid w:val="005B4E66"/>
    <w:rsid w:val="005B7898"/>
    <w:rsid w:val="005C504B"/>
    <w:rsid w:val="005C7058"/>
    <w:rsid w:val="005C7958"/>
    <w:rsid w:val="005F1163"/>
    <w:rsid w:val="005F381D"/>
    <w:rsid w:val="00603069"/>
    <w:rsid w:val="00614E09"/>
    <w:rsid w:val="00621205"/>
    <w:rsid w:val="006368B6"/>
    <w:rsid w:val="006475CA"/>
    <w:rsid w:val="006477B7"/>
    <w:rsid w:val="0066036D"/>
    <w:rsid w:val="006661D7"/>
    <w:rsid w:val="00674E02"/>
    <w:rsid w:val="00683694"/>
    <w:rsid w:val="006B6682"/>
    <w:rsid w:val="006B7D33"/>
    <w:rsid w:val="006F0790"/>
    <w:rsid w:val="0070524C"/>
    <w:rsid w:val="00713B0F"/>
    <w:rsid w:val="00714E19"/>
    <w:rsid w:val="00737D0C"/>
    <w:rsid w:val="0075617B"/>
    <w:rsid w:val="00763B41"/>
    <w:rsid w:val="00777F3C"/>
    <w:rsid w:val="00781975"/>
    <w:rsid w:val="00782946"/>
    <w:rsid w:val="00785E51"/>
    <w:rsid w:val="007A1C9D"/>
    <w:rsid w:val="007B1AEF"/>
    <w:rsid w:val="007B6C1F"/>
    <w:rsid w:val="007E193C"/>
    <w:rsid w:val="007F12AE"/>
    <w:rsid w:val="007F1771"/>
    <w:rsid w:val="00804BC2"/>
    <w:rsid w:val="00806548"/>
    <w:rsid w:val="00813C05"/>
    <w:rsid w:val="00820489"/>
    <w:rsid w:val="0085357F"/>
    <w:rsid w:val="00867B94"/>
    <w:rsid w:val="0088085D"/>
    <w:rsid w:val="008849A7"/>
    <w:rsid w:val="008A68BE"/>
    <w:rsid w:val="008C60B0"/>
    <w:rsid w:val="008D7A56"/>
    <w:rsid w:val="008E4D63"/>
    <w:rsid w:val="008F58D0"/>
    <w:rsid w:val="00907CCF"/>
    <w:rsid w:val="009116E9"/>
    <w:rsid w:val="00922977"/>
    <w:rsid w:val="00931322"/>
    <w:rsid w:val="00952724"/>
    <w:rsid w:val="00963C0A"/>
    <w:rsid w:val="0097286E"/>
    <w:rsid w:val="00973B85"/>
    <w:rsid w:val="0097710F"/>
    <w:rsid w:val="00991D62"/>
    <w:rsid w:val="009B443A"/>
    <w:rsid w:val="009B7F23"/>
    <w:rsid w:val="009C4F9A"/>
    <w:rsid w:val="009C6987"/>
    <w:rsid w:val="009F24FD"/>
    <w:rsid w:val="00A07872"/>
    <w:rsid w:val="00A14B8C"/>
    <w:rsid w:val="00A1774F"/>
    <w:rsid w:val="00A20DF4"/>
    <w:rsid w:val="00A3768F"/>
    <w:rsid w:val="00A419C9"/>
    <w:rsid w:val="00A44FEC"/>
    <w:rsid w:val="00A65C4D"/>
    <w:rsid w:val="00A72929"/>
    <w:rsid w:val="00A749B0"/>
    <w:rsid w:val="00A85963"/>
    <w:rsid w:val="00AA0C4D"/>
    <w:rsid w:val="00AE0696"/>
    <w:rsid w:val="00AE1583"/>
    <w:rsid w:val="00AE3955"/>
    <w:rsid w:val="00B17A91"/>
    <w:rsid w:val="00B3304E"/>
    <w:rsid w:val="00B33454"/>
    <w:rsid w:val="00B34131"/>
    <w:rsid w:val="00B41504"/>
    <w:rsid w:val="00B70A88"/>
    <w:rsid w:val="00B72335"/>
    <w:rsid w:val="00B77C5D"/>
    <w:rsid w:val="00B87CCD"/>
    <w:rsid w:val="00BA22D2"/>
    <w:rsid w:val="00BA2791"/>
    <w:rsid w:val="00BA509C"/>
    <w:rsid w:val="00BB65AB"/>
    <w:rsid w:val="00BD6366"/>
    <w:rsid w:val="00BE016C"/>
    <w:rsid w:val="00BF6D42"/>
    <w:rsid w:val="00C907DD"/>
    <w:rsid w:val="00CA4EFE"/>
    <w:rsid w:val="00CA7D1E"/>
    <w:rsid w:val="00CB62EA"/>
    <w:rsid w:val="00CC414E"/>
    <w:rsid w:val="00CD0AEC"/>
    <w:rsid w:val="00CE0D78"/>
    <w:rsid w:val="00CF3FED"/>
    <w:rsid w:val="00CF4699"/>
    <w:rsid w:val="00D01EDC"/>
    <w:rsid w:val="00D2174B"/>
    <w:rsid w:val="00D36427"/>
    <w:rsid w:val="00D70F76"/>
    <w:rsid w:val="00D74317"/>
    <w:rsid w:val="00D80F48"/>
    <w:rsid w:val="00DB10AC"/>
    <w:rsid w:val="00DB36E6"/>
    <w:rsid w:val="00DB729F"/>
    <w:rsid w:val="00DC0B79"/>
    <w:rsid w:val="00DC31E4"/>
    <w:rsid w:val="00DD0778"/>
    <w:rsid w:val="00DD2BE2"/>
    <w:rsid w:val="00DD3591"/>
    <w:rsid w:val="00DE361D"/>
    <w:rsid w:val="00E029F4"/>
    <w:rsid w:val="00E04E14"/>
    <w:rsid w:val="00E22FC7"/>
    <w:rsid w:val="00E324ED"/>
    <w:rsid w:val="00E42A13"/>
    <w:rsid w:val="00E54F1F"/>
    <w:rsid w:val="00E613D9"/>
    <w:rsid w:val="00E97481"/>
    <w:rsid w:val="00EA11B0"/>
    <w:rsid w:val="00EB53CB"/>
    <w:rsid w:val="00EC152B"/>
    <w:rsid w:val="00ED0B93"/>
    <w:rsid w:val="00EE01A5"/>
    <w:rsid w:val="00F121FF"/>
    <w:rsid w:val="00F13E29"/>
    <w:rsid w:val="00F40864"/>
    <w:rsid w:val="00F45899"/>
    <w:rsid w:val="00F53C2F"/>
    <w:rsid w:val="00F7674B"/>
    <w:rsid w:val="00F80B0B"/>
    <w:rsid w:val="00FA0442"/>
    <w:rsid w:val="00FB404A"/>
    <w:rsid w:val="00FC5BCD"/>
    <w:rsid w:val="00FD5395"/>
    <w:rsid w:val="00FD6B86"/>
    <w:rsid w:val="01EDA7CA"/>
    <w:rsid w:val="0CBCD53B"/>
    <w:rsid w:val="15E41509"/>
    <w:rsid w:val="18E5D7E9"/>
    <w:rsid w:val="1A073D19"/>
    <w:rsid w:val="27BD4B53"/>
    <w:rsid w:val="383FAF1D"/>
    <w:rsid w:val="3D631D71"/>
    <w:rsid w:val="507C6987"/>
    <w:rsid w:val="551BCF90"/>
    <w:rsid w:val="5D9D4A4C"/>
    <w:rsid w:val="5DEBFD95"/>
    <w:rsid w:val="6F149E26"/>
    <w:rsid w:val="7ADBBA5C"/>
    <w:rsid w:val="7C83B4D5"/>
    <w:rsid w:val="7F40AD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C66884"/>
  <w15:docId w15:val="{9253C702-B6B4-404F-8369-3E86182E6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043"/>
  </w:style>
  <w:style w:type="paragraph" w:styleId="Heading1">
    <w:name w:val="heading 1"/>
    <w:basedOn w:val="Normal"/>
    <w:next w:val="Normal"/>
    <w:link w:val="Heading1Char"/>
    <w:uiPriority w:val="9"/>
    <w:qFormat/>
    <w:rsid w:val="005C705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81975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C705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C70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705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E361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6368B6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4558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6F07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07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F079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079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F0790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CE0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E0D78"/>
  </w:style>
  <w:style w:type="paragraph" w:styleId="Footer">
    <w:name w:val="footer"/>
    <w:basedOn w:val="Normal"/>
    <w:link w:val="FooterChar"/>
    <w:uiPriority w:val="99"/>
    <w:unhideWhenUsed/>
    <w:rsid w:val="00CE0D7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E0D78"/>
  </w:style>
  <w:style w:type="paragraph" w:styleId="Revision">
    <w:name w:val="Revision"/>
    <w:hidden/>
    <w:uiPriority w:val="99"/>
    <w:semiHidden/>
    <w:rsid w:val="0002593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489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1494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633475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070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566885">
          <w:marLeft w:val="450"/>
          <w:marRight w:val="0"/>
          <w:marTop w:val="25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60391">
              <w:marLeft w:val="270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www.gassaferegister.co.uk/?utm_source=GSW20%20toolkit&amp;utm_medium=email&amp;utm_campaign=Gas%20Safety%20Week&amp;utm_content=tenantarticle-toolkitemail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bit.ly/LGSRReport1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780D52666A3374BA3F5B8DE2A20D89D" ma:contentTypeVersion="19" ma:contentTypeDescription="Create a new document." ma:contentTypeScope="" ma:versionID="a3556fddaaa437c600f57146f4c039d5">
  <xsd:schema xmlns:xsd="http://www.w3.org/2001/XMLSchema" xmlns:xs="http://www.w3.org/2001/XMLSchema" xmlns:p="http://schemas.microsoft.com/office/2006/metadata/properties" xmlns:ns2="3bf7a852-f08c-40ae-91dc-fbe5d9b24236" xmlns:ns3="09dd6c4e-c5ef-4dd5-a21a-9cdb6df88fcc" xmlns:ns4="4cf1a414-45c0-4872-b51d-5a86fd2db4db" targetNamespace="http://schemas.microsoft.com/office/2006/metadata/properties" ma:root="true" ma:fieldsID="411ec014339064d892ac2eb7d6b40122" ns2:_="" ns3:_="" ns4:_="">
    <xsd:import namespace="3bf7a852-f08c-40ae-91dc-fbe5d9b24236"/>
    <xsd:import namespace="09dd6c4e-c5ef-4dd5-a21a-9cdb6df88fcc"/>
    <xsd:import namespace="4cf1a414-45c0-4872-b51d-5a86fd2db4d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f7a852-f08c-40ae-91dc-fbe5d9b2423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242fb91-79a5-4b93-8a08-4d9fe80d6a6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d6c4e-c5ef-4dd5-a21a-9cdb6df88fc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f1a414-45c0-4872-b51d-5a86fd2db4db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c7c99403-5604-4b65-bcde-3de80b042495}" ma:internalName="TaxCatchAll" ma:showField="CatchAllData" ma:web="4cf1a414-45c0-4872-b51d-5a86fd2db4d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>
  <documentManagement>
    <TaxCatchAll xmlns="4cf1a414-45c0-4872-b51d-5a86fd2db4db" xsi:nil="true"/>
    <lcf76f155ced4ddcb4097134ff3c332f xmlns="3bf7a852-f08c-40ae-91dc-fbe5d9b2423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F53B299-5232-4EBD-AFB1-E4370284502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C2FF96-B5CF-4E82-8962-0650CCF6F9C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bf7a852-f08c-40ae-91dc-fbe5d9b24236"/>
    <ds:schemaRef ds:uri="09dd6c4e-c5ef-4dd5-a21a-9cdb6df88fcc"/>
    <ds:schemaRef ds:uri="4cf1a414-45c0-4872-b51d-5a86fd2db4d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35E89DC-C597-4649-93A5-B387F44F1DFA}">
  <ds:schemaRefs>
    <ds:schemaRef ds:uri="http://schemas.microsoft.com/office/2006/metadata/properties"/>
    <ds:schemaRef ds:uri="4cf1a414-45c0-4872-b51d-5a86fd2db4db"/>
    <ds:schemaRef ds:uri="3bf7a852-f08c-40ae-91dc-fbe5d9b24236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536</Words>
  <Characters>3057</Characters>
  <Application>Microsoft Office Word</Application>
  <DocSecurity>0</DocSecurity>
  <Lines>25</Lines>
  <Paragraphs>7</Paragraphs>
  <ScaleCrop>false</ScaleCrop>
  <Company>Capita Business Services</Company>
  <LinksUpToDate>false</LinksUpToDate>
  <CharactersWithSpaces>3586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gillies</dc:creator>
  <cp:keywords/>
  <dc:description/>
  <cp:lastModifiedBy>Craggs, Rachel (Capita Public Service)</cp:lastModifiedBy>
  <cp:revision>20</cp:revision>
  <dcterms:created xsi:type="dcterms:W3CDTF">2024-06-27T22:05:00Z</dcterms:created>
  <dcterms:modified xsi:type="dcterms:W3CDTF">2024-07-02T10:49:00Z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0x0101006780D52666A3374BA3F5B8DE2A20D89D</vt:lpwstr>
  </property>
  <property fmtid="{D5CDD505-2E9C-101B-9397-08002B2CF9AE}" pid="3" name="MediaServiceImageTags">
    <vt:lpwstr/>
  </property>
</Properties>
</file>